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27" w:rsidRDefault="00A52C27" w:rsidP="00A52C27">
      <w:pPr>
        <w:suppressLineNumbers/>
        <w:jc w:val="center"/>
      </w:pPr>
    </w:p>
    <w:p w:rsidR="00A52C27" w:rsidRPr="00726C43" w:rsidRDefault="00A52C27" w:rsidP="00A52C27">
      <w:pPr>
        <w:suppressLineNumbers/>
        <w:jc w:val="center"/>
        <w:rPr>
          <w:sz w:val="32"/>
        </w:rPr>
      </w:pPr>
      <w:r w:rsidRPr="00726C43">
        <w:rPr>
          <w:sz w:val="32"/>
        </w:rPr>
        <w:t>ATCHAFALAYA BASIN</w:t>
      </w:r>
    </w:p>
    <w:p w:rsidR="00A52C27" w:rsidRPr="00726C43" w:rsidRDefault="00A52C27" w:rsidP="00A52C27">
      <w:pPr>
        <w:suppressLineNumbers/>
        <w:jc w:val="center"/>
        <w:rPr>
          <w:sz w:val="32"/>
        </w:rPr>
      </w:pPr>
      <w:r w:rsidRPr="00726C43">
        <w:rPr>
          <w:sz w:val="32"/>
        </w:rPr>
        <w:t xml:space="preserve">RESEARCH </w:t>
      </w:r>
      <w:smartTag w:uri="urn:schemas-microsoft-com:office:smarttags" w:element="stockticker">
        <w:r w:rsidRPr="00726C43">
          <w:rPr>
            <w:sz w:val="32"/>
          </w:rPr>
          <w:t>AND</w:t>
        </w:r>
      </w:smartTag>
      <w:r w:rsidRPr="00726C43">
        <w:rPr>
          <w:sz w:val="32"/>
        </w:rPr>
        <w:t xml:space="preserve"> PROMOTION BOARD</w:t>
      </w:r>
    </w:p>
    <w:p w:rsidR="00A52C27" w:rsidRPr="00726C43" w:rsidRDefault="0098561D" w:rsidP="00A52C27">
      <w:pPr>
        <w:suppressLineNumbers/>
        <w:jc w:val="center"/>
        <w:rPr>
          <w:sz w:val="32"/>
        </w:rPr>
      </w:pPr>
      <w:r>
        <w:rPr>
          <w:sz w:val="32"/>
        </w:rPr>
        <w:t>DNR – LaBelle Room</w:t>
      </w:r>
    </w:p>
    <w:p w:rsidR="00A52C27" w:rsidRPr="00726C43" w:rsidRDefault="0098561D" w:rsidP="00A52C27">
      <w:pPr>
        <w:suppressLineNumbers/>
        <w:jc w:val="center"/>
        <w:rPr>
          <w:sz w:val="32"/>
        </w:rPr>
      </w:pPr>
      <w:r>
        <w:rPr>
          <w:sz w:val="32"/>
        </w:rPr>
        <w:t>617 North 3</w:t>
      </w:r>
      <w:r w:rsidRPr="0098561D">
        <w:rPr>
          <w:sz w:val="32"/>
          <w:vertAlign w:val="superscript"/>
        </w:rPr>
        <w:t>rd</w:t>
      </w:r>
      <w:r>
        <w:rPr>
          <w:sz w:val="32"/>
        </w:rPr>
        <w:t xml:space="preserve"> Street</w:t>
      </w:r>
    </w:p>
    <w:p w:rsidR="00A52C27" w:rsidRPr="00726C43" w:rsidRDefault="00A52C27" w:rsidP="00A52C27">
      <w:pPr>
        <w:suppressLineNumbers/>
        <w:jc w:val="center"/>
        <w:rPr>
          <w:sz w:val="32"/>
        </w:rPr>
      </w:pPr>
      <w:r w:rsidRPr="00726C43">
        <w:rPr>
          <w:sz w:val="32"/>
        </w:rPr>
        <w:t>BATON ROUGE, LA</w:t>
      </w:r>
    </w:p>
    <w:p w:rsidR="00A52C27" w:rsidRPr="00726C43" w:rsidRDefault="00A52C27" w:rsidP="00A52C27">
      <w:pPr>
        <w:suppressLineNumbers/>
        <w:jc w:val="center"/>
        <w:rPr>
          <w:sz w:val="32"/>
        </w:rPr>
      </w:pPr>
    </w:p>
    <w:p w:rsidR="00A52C27" w:rsidRPr="00726C43" w:rsidRDefault="0098561D" w:rsidP="00A52C27">
      <w:pPr>
        <w:suppressLineNumbers/>
        <w:jc w:val="center"/>
        <w:rPr>
          <w:sz w:val="32"/>
        </w:rPr>
      </w:pPr>
      <w:r>
        <w:rPr>
          <w:sz w:val="32"/>
        </w:rPr>
        <w:t>March 3, 2011</w:t>
      </w:r>
    </w:p>
    <w:p w:rsidR="00A52C27" w:rsidRDefault="00A52C27" w:rsidP="00A52C27">
      <w:pPr>
        <w:suppressLineNumbers/>
        <w:jc w:val="center"/>
      </w:pPr>
      <w:r w:rsidRPr="00726C43">
        <w:rPr>
          <w:sz w:val="32"/>
        </w:rPr>
        <w:t>Minutes of Meeting</w:t>
      </w:r>
    </w:p>
    <w:p w:rsidR="00A52C27" w:rsidRDefault="00A52C27" w:rsidP="00A52C27">
      <w:pPr>
        <w:suppressLineNumbers/>
      </w:pPr>
    </w:p>
    <w:p w:rsidR="00A52C27" w:rsidRDefault="00A52C27" w:rsidP="00A52C27">
      <w:pPr>
        <w:suppressLineNumbers/>
      </w:pPr>
    </w:p>
    <w:p w:rsidR="00A52C27" w:rsidRDefault="00A52C27" w:rsidP="00A52C27">
      <w:pPr>
        <w:suppressLineNumbers/>
        <w:rPr>
          <w:u w:val="single"/>
        </w:rPr>
      </w:pPr>
      <w:r>
        <w:rPr>
          <w:u w:val="single"/>
        </w:rPr>
        <w:t>BOARD MEMBERS:</w:t>
      </w:r>
    </w:p>
    <w:p w:rsidR="00A52C27" w:rsidRDefault="00A52C27" w:rsidP="00A52C27">
      <w:pPr>
        <w:suppressLineNumbers/>
      </w:pPr>
      <w:r>
        <w:t xml:space="preserve">Department of Natural Resources </w:t>
      </w:r>
      <w:r>
        <w:tab/>
      </w:r>
      <w:r>
        <w:tab/>
        <w:t>Louis Buatt (Chair)</w:t>
      </w:r>
    </w:p>
    <w:p w:rsidR="00A52C27" w:rsidRDefault="00A52C27" w:rsidP="00A52C27">
      <w:pPr>
        <w:suppressLineNumbers/>
      </w:pPr>
      <w:r>
        <w:t>Atchafalaya Levee Board</w:t>
      </w:r>
      <w:r>
        <w:tab/>
      </w:r>
      <w:r>
        <w:tab/>
      </w:r>
      <w:r>
        <w:tab/>
        <w:t>Gerald Alexander</w:t>
      </w:r>
    </w:p>
    <w:p w:rsidR="00A52C27" w:rsidRDefault="00A52C27" w:rsidP="00A52C27">
      <w:pPr>
        <w:suppressLineNumbers/>
      </w:pPr>
      <w:r>
        <w:t xml:space="preserve">Department of Agriculture &amp; Forestry </w:t>
      </w:r>
      <w:r>
        <w:tab/>
      </w:r>
      <w:r>
        <w:tab/>
        <w:t xml:space="preserve">Brad Spicer </w:t>
      </w:r>
    </w:p>
    <w:p w:rsidR="00A52C27" w:rsidRDefault="00A52C27" w:rsidP="00A52C27">
      <w:pPr>
        <w:suppressLineNumbers/>
      </w:pPr>
      <w:r>
        <w:t xml:space="preserve">Department of Culture, Rec. &amp; Tourism </w:t>
      </w:r>
      <w:r>
        <w:tab/>
      </w:r>
      <w:r>
        <w:tab/>
        <w:t xml:space="preserve">Stuart Johnson </w:t>
      </w:r>
    </w:p>
    <w:p w:rsidR="00A52C27" w:rsidRDefault="00A52C27" w:rsidP="00A52C27">
      <w:pPr>
        <w:suppressLineNumbers/>
      </w:pPr>
      <w:r>
        <w:t xml:space="preserve">Department of Environmental Quality </w:t>
      </w:r>
      <w:r>
        <w:tab/>
      </w:r>
      <w:r>
        <w:tab/>
        <w:t>Alex Appeaning</w:t>
      </w:r>
    </w:p>
    <w:p w:rsidR="00A52C27" w:rsidRDefault="00A52C27" w:rsidP="00A52C27">
      <w:pPr>
        <w:suppressLineNumbers/>
      </w:pPr>
      <w:r>
        <w:t xml:space="preserve">Department of Health &amp; Hospitals </w:t>
      </w:r>
      <w:r>
        <w:tab/>
      </w:r>
      <w:r>
        <w:tab/>
        <w:t>David Guilbeau</w:t>
      </w:r>
    </w:p>
    <w:p w:rsidR="00A52C27" w:rsidRDefault="00A52C27" w:rsidP="00A52C27">
      <w:pPr>
        <w:suppressLineNumbers/>
      </w:pPr>
      <w:r>
        <w:t xml:space="preserve">Office of the Governor (Coastal Activities) </w:t>
      </w:r>
      <w:r>
        <w:tab/>
        <w:t xml:space="preserve">Chip </w:t>
      </w:r>
      <w:r w:rsidR="007D046A">
        <w:t>Kline</w:t>
      </w:r>
    </w:p>
    <w:p w:rsidR="00A52C27" w:rsidRDefault="00A52C27" w:rsidP="00A52C27">
      <w:pPr>
        <w:suppressLineNumbers/>
      </w:pPr>
      <w:r>
        <w:t xml:space="preserve">State Land Office </w:t>
      </w:r>
      <w:r>
        <w:tab/>
      </w:r>
      <w:r>
        <w:tab/>
      </w:r>
      <w:r>
        <w:tab/>
      </w:r>
      <w:r>
        <w:tab/>
        <w:t>Charles St. Romain</w:t>
      </w:r>
    </w:p>
    <w:p w:rsidR="00A52C27" w:rsidRDefault="00A52C27" w:rsidP="00A52C27">
      <w:pPr>
        <w:suppressLineNumbers/>
      </w:pPr>
      <w:r>
        <w:tab/>
      </w:r>
      <w:r>
        <w:tab/>
      </w:r>
      <w:r>
        <w:tab/>
      </w:r>
      <w:r>
        <w:tab/>
      </w:r>
      <w:r>
        <w:tab/>
      </w:r>
      <w:r>
        <w:tab/>
        <w:t xml:space="preserve">    </w:t>
      </w:r>
    </w:p>
    <w:p w:rsidR="00A52C27" w:rsidRDefault="00A52C27" w:rsidP="00A52C27">
      <w:pPr>
        <w:suppressLineNumbers/>
        <w:rPr>
          <w:u w:val="single"/>
        </w:rPr>
      </w:pPr>
      <w:r>
        <w:rPr>
          <w:u w:val="single"/>
        </w:rPr>
        <w:t xml:space="preserve">NON-VOTING BOARD MEMBERS:   </w:t>
      </w:r>
    </w:p>
    <w:p w:rsidR="00A52C27" w:rsidRDefault="00A52C27" w:rsidP="00A52C27">
      <w:pPr>
        <w:suppressLineNumbers/>
      </w:pPr>
      <w:r>
        <w:t xml:space="preserve">Assumption Parish representative </w:t>
      </w:r>
      <w:r>
        <w:tab/>
      </w:r>
      <w:r>
        <w:tab/>
        <w:t>Marty Triche (Absent)</w:t>
      </w:r>
      <w:r>
        <w:tab/>
      </w:r>
      <w:r>
        <w:tab/>
      </w:r>
    </w:p>
    <w:p w:rsidR="00A52C27" w:rsidRDefault="00A52C27" w:rsidP="00A52C27">
      <w:pPr>
        <w:suppressLineNumbers/>
      </w:pPr>
      <w:r>
        <w:t xml:space="preserve">Iberville Parish representative </w:t>
      </w:r>
      <w:r>
        <w:tab/>
      </w:r>
      <w:r>
        <w:tab/>
      </w:r>
      <w:r>
        <w:tab/>
        <w:t xml:space="preserve">John Clark for Mitch Ourso </w:t>
      </w:r>
      <w:r w:rsidR="0098561D">
        <w:t xml:space="preserve"> (Absent</w:t>
      </w:r>
    </w:p>
    <w:p w:rsidR="00A52C27" w:rsidRDefault="00A52C27" w:rsidP="00A52C27">
      <w:pPr>
        <w:suppressLineNumbers/>
      </w:pPr>
      <w:r>
        <w:t xml:space="preserve">St. Martin Parish representative </w:t>
      </w:r>
      <w:r>
        <w:tab/>
      </w:r>
      <w:r>
        <w:tab/>
        <w:t>Guy Cormier (Absent)</w:t>
      </w:r>
    </w:p>
    <w:p w:rsidR="00A52C27" w:rsidRDefault="00A52C27" w:rsidP="00A52C27">
      <w:pPr>
        <w:suppressLineNumbers/>
      </w:pPr>
      <w:r>
        <w:t xml:space="preserve">St. Mary Parish representative </w:t>
      </w:r>
      <w:r>
        <w:tab/>
      </w:r>
      <w:r>
        <w:tab/>
      </w:r>
      <w:r>
        <w:tab/>
        <w:t>Paul Naquin (Absent)</w:t>
      </w:r>
      <w:r>
        <w:tab/>
      </w:r>
    </w:p>
    <w:p w:rsidR="00A52C27" w:rsidRDefault="00A52C27" w:rsidP="00A52C27">
      <w:pPr>
        <w:suppressLineNumbers/>
      </w:pPr>
    </w:p>
    <w:p w:rsidR="00A52C27" w:rsidRDefault="00A52C27" w:rsidP="00A52C27">
      <w:pPr>
        <w:suppressLineNumbers/>
        <w:rPr>
          <w:u w:val="single"/>
        </w:rPr>
      </w:pPr>
      <w:r>
        <w:rPr>
          <w:u w:val="single"/>
        </w:rPr>
        <w:t>OTHERS PRESENT:</w:t>
      </w:r>
    </w:p>
    <w:p w:rsidR="0098561D" w:rsidRDefault="00A52C27" w:rsidP="0098561D">
      <w:pPr>
        <w:suppressLineNumbers/>
      </w:pPr>
      <w:r>
        <w:t>Department of Natura</w:t>
      </w:r>
      <w:r w:rsidR="0098561D">
        <w:t>l Resources Staff</w:t>
      </w:r>
      <w:r w:rsidR="0098561D">
        <w:tab/>
      </w:r>
      <w:r w:rsidR="0098561D">
        <w:tab/>
        <w:t>Steve Chustz</w:t>
      </w:r>
    </w:p>
    <w:p w:rsidR="0098561D" w:rsidRDefault="0098561D" w:rsidP="0098561D">
      <w:pPr>
        <w:suppressLineNumbers/>
        <w:ind w:left="4320"/>
      </w:pPr>
      <w:r>
        <w:t>Charles Reulet</w:t>
      </w:r>
    </w:p>
    <w:p w:rsidR="00A52C27" w:rsidRDefault="00A52C27" w:rsidP="0098561D">
      <w:pPr>
        <w:suppressLineNumbers/>
      </w:pPr>
      <w:r>
        <w:tab/>
      </w:r>
      <w:r>
        <w:tab/>
      </w:r>
      <w:r>
        <w:tab/>
      </w:r>
      <w:r>
        <w:tab/>
      </w:r>
      <w:r>
        <w:tab/>
      </w:r>
      <w:r>
        <w:tab/>
      </w:r>
      <w:r w:rsidR="0098561D">
        <w:t>Dana Naquin</w:t>
      </w:r>
    </w:p>
    <w:p w:rsidR="00A52C27" w:rsidRPr="00EF7E0F" w:rsidRDefault="00A52C27" w:rsidP="00A52C27">
      <w:pPr>
        <w:widowControl w:val="0"/>
        <w:suppressLineNumbers/>
        <w:rPr>
          <w:color w:val="FF0000"/>
        </w:rPr>
      </w:pPr>
      <w:r>
        <w:t>Representative District 60</w:t>
      </w:r>
      <w:r>
        <w:tab/>
      </w:r>
      <w:r>
        <w:tab/>
      </w:r>
      <w:r>
        <w:tab/>
        <w:t>Karen St. Germain</w:t>
      </w:r>
    </w:p>
    <w:p w:rsidR="00A52C27" w:rsidRDefault="00A52C27" w:rsidP="00A52C27">
      <w:pPr>
        <w:widowControl w:val="0"/>
        <w:suppressLineNumbers/>
      </w:pPr>
      <w:r>
        <w:t>Friends of the Atchafalaya</w:t>
      </w:r>
      <w:r>
        <w:tab/>
      </w:r>
      <w:r>
        <w:tab/>
      </w:r>
      <w:r>
        <w:tab/>
        <w:t>Charles Caillouet</w:t>
      </w:r>
    </w:p>
    <w:p w:rsidR="00E422E3" w:rsidRPr="00EF7E0F" w:rsidRDefault="00A52C27">
      <w:pPr>
        <w:rPr>
          <w:color w:val="FF0000"/>
        </w:rPr>
      </w:pPr>
      <w:r>
        <w:t>US Army Corps of Engineers</w:t>
      </w:r>
      <w:r>
        <w:tab/>
      </w:r>
      <w:r>
        <w:tab/>
      </w:r>
      <w:r>
        <w:tab/>
        <w:t>Yvonne Allen</w:t>
      </w:r>
    </w:p>
    <w:p w:rsidR="007F3524" w:rsidRDefault="0098561D" w:rsidP="0098561D">
      <w:r>
        <w:t>OCPR</w:t>
      </w:r>
      <w:r>
        <w:tab/>
      </w:r>
      <w:r>
        <w:tab/>
      </w:r>
      <w:r>
        <w:tab/>
      </w:r>
      <w:r>
        <w:tab/>
      </w:r>
      <w:r>
        <w:tab/>
      </w:r>
      <w:r>
        <w:tab/>
        <w:t xml:space="preserve">Syed Kahlil </w:t>
      </w:r>
    </w:p>
    <w:p w:rsidR="0098561D" w:rsidRDefault="004E7BAF" w:rsidP="0098561D">
      <w:r>
        <w:t>National Audubon Society</w:t>
      </w:r>
      <w:r>
        <w:tab/>
      </w:r>
      <w:r>
        <w:tab/>
      </w:r>
      <w:r>
        <w:tab/>
      </w:r>
      <w:r w:rsidR="0098561D">
        <w:t>Dr. Paul Kemp</w:t>
      </w:r>
      <w:r w:rsidR="0098561D">
        <w:tab/>
      </w:r>
      <w:r w:rsidR="0098561D">
        <w:tab/>
      </w:r>
      <w:r w:rsidR="0098561D">
        <w:tab/>
      </w:r>
      <w:r w:rsidR="0098561D">
        <w:tab/>
      </w:r>
      <w:r w:rsidR="0098561D">
        <w:tab/>
      </w:r>
    </w:p>
    <w:p w:rsidR="007F3524" w:rsidRDefault="007F3524"/>
    <w:p w:rsidR="007F3524" w:rsidRDefault="007F3524"/>
    <w:p w:rsidR="007F3524" w:rsidRDefault="007F3524"/>
    <w:p w:rsidR="007F3524" w:rsidRDefault="007F3524" w:rsidP="007F3524">
      <w:pPr>
        <w:pStyle w:val="ListParagraph"/>
        <w:numPr>
          <w:ilvl w:val="0"/>
          <w:numId w:val="1"/>
        </w:numPr>
      </w:pPr>
      <w:r w:rsidRPr="007F3524">
        <w:rPr>
          <w:u w:val="single"/>
        </w:rPr>
        <w:t>Call to Order, Roll Call</w:t>
      </w:r>
      <w:r>
        <w:t>:  The meeting was called to order by Chairman L</w:t>
      </w:r>
      <w:r w:rsidR="009B6921">
        <w:t>o</w:t>
      </w:r>
      <w:r>
        <w:t>u Buatt and a roll call determined there was a quorum present.</w:t>
      </w:r>
    </w:p>
    <w:p w:rsidR="007F3524" w:rsidRDefault="007F3524" w:rsidP="007F3524">
      <w:pPr>
        <w:ind w:left="720" w:firstLine="0"/>
      </w:pPr>
    </w:p>
    <w:p w:rsidR="007F3524" w:rsidRDefault="007F3524" w:rsidP="007F3524">
      <w:pPr>
        <w:pStyle w:val="ListParagraph"/>
        <w:numPr>
          <w:ilvl w:val="0"/>
          <w:numId w:val="1"/>
        </w:numPr>
      </w:pPr>
      <w:r w:rsidRPr="007F3524">
        <w:rPr>
          <w:u w:val="single"/>
        </w:rPr>
        <w:lastRenderedPageBreak/>
        <w:t>Agenda approval or amendment to the agenda by 2/3 votes</w:t>
      </w:r>
      <w:r>
        <w:t>:  The Chairman called for any amendment or discussion of the agenda. There being none, the Chairman asked for a motion to approve the agenda.</w:t>
      </w:r>
    </w:p>
    <w:p w:rsidR="00031399" w:rsidRDefault="007F3524" w:rsidP="00031399">
      <w:pPr>
        <w:pStyle w:val="ListParagraph"/>
        <w:ind w:left="1080" w:firstLine="0"/>
      </w:pPr>
      <w:r>
        <w:t xml:space="preserve">Motion was made by </w:t>
      </w:r>
      <w:r w:rsidR="004E7BAF">
        <w:t>Mr. Spicer</w:t>
      </w:r>
      <w:r>
        <w:t xml:space="preserve"> and seconded by </w:t>
      </w:r>
      <w:r w:rsidR="004E7BAF">
        <w:t>Dr. Appeaning</w:t>
      </w:r>
      <w:r>
        <w:t xml:space="preserve"> to approve the agenda. The Chairman called for </w:t>
      </w:r>
      <w:r w:rsidR="00F17A4C">
        <w:t>the</w:t>
      </w:r>
      <w:r>
        <w:t xml:space="preserve"> vote and </w:t>
      </w:r>
      <w:r w:rsidR="00031399">
        <w:t xml:space="preserve">approval of </w:t>
      </w:r>
      <w:r>
        <w:t xml:space="preserve">the agenda passed </w:t>
      </w:r>
      <w:r w:rsidR="00031399">
        <w:t>unanimously</w:t>
      </w:r>
      <w:r>
        <w:t>.</w:t>
      </w:r>
    </w:p>
    <w:p w:rsidR="00031399" w:rsidRDefault="00031399" w:rsidP="00031399">
      <w:pPr>
        <w:pStyle w:val="ListParagraph"/>
        <w:ind w:left="1080" w:firstLine="0"/>
      </w:pPr>
    </w:p>
    <w:p w:rsidR="00031399" w:rsidRDefault="00031399" w:rsidP="00031399">
      <w:pPr>
        <w:pStyle w:val="ListParagraph"/>
        <w:numPr>
          <w:ilvl w:val="0"/>
          <w:numId w:val="1"/>
        </w:numPr>
      </w:pPr>
      <w:r w:rsidRPr="00031399">
        <w:rPr>
          <w:u w:val="single"/>
        </w:rPr>
        <w:t>A</w:t>
      </w:r>
      <w:r w:rsidR="004E7BAF">
        <w:rPr>
          <w:u w:val="single"/>
        </w:rPr>
        <w:t>pproval of Minutes of December 9</w:t>
      </w:r>
      <w:r w:rsidRPr="00031399">
        <w:rPr>
          <w:u w:val="single"/>
        </w:rPr>
        <w:t>, 2010 Meeting</w:t>
      </w:r>
      <w:r>
        <w:t>:</w:t>
      </w:r>
      <w:r>
        <w:tab/>
        <w:t xml:space="preserve">The  Chairman reminded the Board that they had previously received the minutes of the last meeting electronically </w:t>
      </w:r>
      <w:r w:rsidR="00F17A4C">
        <w:t>and called for any corrections or changes to the prior meeting minutes. There being none, the Chairman called for a motion to</w:t>
      </w:r>
      <w:r w:rsidR="004E7BAF">
        <w:t xml:space="preserve"> approve the minutes of December 9</w:t>
      </w:r>
      <w:r w:rsidR="00F17A4C">
        <w:t xml:space="preserve">, 2010. </w:t>
      </w:r>
    </w:p>
    <w:p w:rsidR="00F17A4C" w:rsidRDefault="00F17A4C" w:rsidP="00F17A4C">
      <w:pPr>
        <w:pStyle w:val="ListParagraph"/>
        <w:ind w:left="1080" w:firstLine="0"/>
      </w:pPr>
      <w:r>
        <w:t>Motion was made by Dr. Appeaning and seconded by Mr. Spicer to approve the minutes. The Chairman called for the vote and approval of the minutes passed unanimously.</w:t>
      </w:r>
    </w:p>
    <w:p w:rsidR="00F17A4C" w:rsidRDefault="00F17A4C" w:rsidP="00F17A4C">
      <w:pPr>
        <w:pStyle w:val="ListParagraph"/>
        <w:ind w:left="1080" w:firstLine="0"/>
      </w:pPr>
    </w:p>
    <w:p w:rsidR="00F9426B" w:rsidRDefault="00F17A4C" w:rsidP="00F9426B">
      <w:pPr>
        <w:pStyle w:val="ListParagraph"/>
        <w:numPr>
          <w:ilvl w:val="0"/>
          <w:numId w:val="1"/>
        </w:numPr>
      </w:pPr>
      <w:r w:rsidRPr="003E7C6F">
        <w:rPr>
          <w:u w:val="single"/>
        </w:rPr>
        <w:t xml:space="preserve"> </w:t>
      </w:r>
      <w:r w:rsidR="004E7BAF" w:rsidRPr="003E7C6F">
        <w:rPr>
          <w:u w:val="single"/>
        </w:rPr>
        <w:t xml:space="preserve">Review of Proposed Changes to FY2012 Draft Annual Basin </w:t>
      </w:r>
      <w:r w:rsidR="00B95954" w:rsidRPr="003E7C6F">
        <w:rPr>
          <w:u w:val="single"/>
        </w:rPr>
        <w:t>Plan</w:t>
      </w:r>
      <w:r w:rsidR="00B95954">
        <w:t xml:space="preserve"> Acting</w:t>
      </w:r>
      <w:r w:rsidR="00BA1FC1">
        <w:t xml:space="preserve"> Director of the Atchafalaya Basin Program, Mr. Stephen Chustz, </w:t>
      </w:r>
      <w:r w:rsidR="004E7BAF">
        <w:t xml:space="preserve">informed the board </w:t>
      </w:r>
      <w:r w:rsidR="00EF7E0F">
        <w:t xml:space="preserve">that a </w:t>
      </w:r>
      <w:r w:rsidR="004E7BAF">
        <w:t>few modifications</w:t>
      </w:r>
      <w:r w:rsidR="00BA1FC1">
        <w:t xml:space="preserve"> </w:t>
      </w:r>
      <w:r w:rsidR="00B95954">
        <w:t>needed such</w:t>
      </w:r>
      <w:r w:rsidR="004D61C8">
        <w:t xml:space="preserve"> as Representative and Senator changes</w:t>
      </w:r>
      <w:r w:rsidR="003E7C6F">
        <w:t xml:space="preserve"> and </w:t>
      </w:r>
      <w:r w:rsidR="000049F9">
        <w:t>staff member changes.</w:t>
      </w:r>
      <w:r w:rsidR="00F9426B" w:rsidRPr="00F9426B">
        <w:t xml:space="preserve"> </w:t>
      </w:r>
      <w:r w:rsidR="00F9426B">
        <w:t>After review of the proposed changes, the Chairman indicated that they seem to be minor in nature and he called for a motion to approve the proposed changes.</w:t>
      </w:r>
      <w:r w:rsidR="00F9426B">
        <w:tab/>
      </w:r>
    </w:p>
    <w:p w:rsidR="004B6D9F" w:rsidRDefault="00F9426B" w:rsidP="00F9426B">
      <w:pPr>
        <w:pStyle w:val="ListParagraph"/>
        <w:ind w:left="1080" w:firstLine="0"/>
      </w:pPr>
      <w:r>
        <w:t>Chairman called for a motion to approve plan with changes.  Motion was made by Mr. Guilbeau and seconded by Mr. Spicer.  (</w:t>
      </w:r>
      <w:r w:rsidR="00B95954">
        <w:t>Copy</w:t>
      </w:r>
      <w:r>
        <w:t xml:space="preserve"> of proposed changes attached).</w:t>
      </w:r>
      <w:r w:rsidR="004B6D9F">
        <w:t>.</w:t>
      </w:r>
    </w:p>
    <w:p w:rsidR="003E7C6F" w:rsidRDefault="003E7C6F" w:rsidP="003E7C6F">
      <w:pPr>
        <w:pStyle w:val="ListParagraph"/>
      </w:pPr>
    </w:p>
    <w:p w:rsidR="00F9426B" w:rsidRDefault="00F9426B" w:rsidP="00F9426B">
      <w:pPr>
        <w:pStyle w:val="ListParagraph"/>
        <w:numPr>
          <w:ilvl w:val="0"/>
          <w:numId w:val="1"/>
        </w:numPr>
      </w:pPr>
      <w:r>
        <w:rPr>
          <w:u w:val="single"/>
        </w:rPr>
        <w:t>Old Business</w:t>
      </w:r>
      <w:r w:rsidR="000049F9">
        <w:t xml:space="preserve">:  </w:t>
      </w:r>
      <w:r>
        <w:t xml:space="preserve">Dog Leg Canal project: Sediment track has been hay filled, </w:t>
      </w:r>
      <w:r w:rsidR="00FF2DB8">
        <w:t>C</w:t>
      </w:r>
      <w:r>
        <w:t>orp</w:t>
      </w:r>
      <w:r w:rsidR="00FF2DB8">
        <w:t>s</w:t>
      </w:r>
      <w:r>
        <w:t xml:space="preserve"> has not maintain</w:t>
      </w:r>
      <w:r w:rsidR="00FF2DB8">
        <w:t>ed so we removed sediment.  Engineers, permit applications and at one point the Corp</w:t>
      </w:r>
      <w:r w:rsidR="00AA6DAE">
        <w:t>s</w:t>
      </w:r>
      <w:r w:rsidR="00FF2DB8">
        <w:t xml:space="preserve"> indicated mitigation due to vegetation.  Our view is that was not appropropriate because it is a restoration issue.  Corps is not required to do mitigation.  We requested we be treated as Corps, they did not agree.  In late February Corps said we have to mitigate but they could do the work if it is authorized.  Our mitigation team is now working on this because it affects future projects in the Basin.</w:t>
      </w:r>
    </w:p>
    <w:p w:rsidR="003A4A63" w:rsidRDefault="003A4A63" w:rsidP="00BA1FC1">
      <w:pPr>
        <w:ind w:left="1440" w:hanging="1440"/>
      </w:pPr>
      <w:r>
        <w:tab/>
      </w:r>
    </w:p>
    <w:p w:rsidR="003A4A63" w:rsidRDefault="00F624A7" w:rsidP="00F624A7">
      <w:pPr>
        <w:pStyle w:val="ListParagraph"/>
        <w:numPr>
          <w:ilvl w:val="0"/>
          <w:numId w:val="1"/>
        </w:numPr>
      </w:pPr>
      <w:r w:rsidRPr="00F624A7">
        <w:rPr>
          <w:u w:val="single"/>
        </w:rPr>
        <w:t>Consideration of Modifications to Draft Annual Plan</w:t>
      </w:r>
      <w:r>
        <w:t xml:space="preserve">:  </w:t>
      </w:r>
      <w:r w:rsidR="003A4A63">
        <w:t>The Chairman called for the vote and approval of the proposed changes passed unanimously. (copy of proposed changes attached).</w:t>
      </w:r>
    </w:p>
    <w:p w:rsidR="00F624A7" w:rsidRDefault="00F624A7" w:rsidP="00F624A7">
      <w:pPr>
        <w:pStyle w:val="ListParagraph"/>
        <w:ind w:left="1080" w:firstLine="0"/>
      </w:pPr>
    </w:p>
    <w:p w:rsidR="004B6D9F" w:rsidRDefault="00DE7F69" w:rsidP="004B6D9F">
      <w:pPr>
        <w:pStyle w:val="ListParagraph"/>
        <w:numPr>
          <w:ilvl w:val="0"/>
          <w:numId w:val="1"/>
        </w:numPr>
      </w:pPr>
      <w:r>
        <w:rPr>
          <w:u w:val="single"/>
        </w:rPr>
        <w:t>Sta</w:t>
      </w:r>
      <w:r w:rsidR="001B3DF8">
        <w:rPr>
          <w:u w:val="single"/>
        </w:rPr>
        <w:t>tus of Atchafalaya Basin Modeling Effort</w:t>
      </w:r>
      <w:r w:rsidR="00F624A7">
        <w:t xml:space="preserve">:  The Chairman called on </w:t>
      </w:r>
      <w:r>
        <w:t xml:space="preserve">Dr. Paul Kemp </w:t>
      </w:r>
      <w:r w:rsidR="00F624A7">
        <w:t xml:space="preserve">to </w:t>
      </w:r>
      <w:r>
        <w:t>give his presentation. Dr. Kemp explained th</w:t>
      </w:r>
      <w:r w:rsidR="001B3DF8">
        <w:t>at the National Audubon Society</w:t>
      </w:r>
      <w:r>
        <w:t xml:space="preserve"> is working with a number of organizations in which their plans are parallel.  Dr. Kemp noted that they have accomplished a lot and gave an explanation in his presentation.</w:t>
      </w:r>
      <w:r w:rsidR="00AA6DAE">
        <w:t xml:space="preserve">  The response from the Corps</w:t>
      </w:r>
      <w:r>
        <w:t xml:space="preserve"> from a technical </w:t>
      </w:r>
      <w:r w:rsidR="00B95954">
        <w:t>perspective</w:t>
      </w:r>
      <w:r>
        <w:t xml:space="preserve"> has been excellent.</w:t>
      </w:r>
      <w:r w:rsidR="004B6D9F">
        <w:t xml:space="preserve"> </w:t>
      </w:r>
    </w:p>
    <w:p w:rsidR="001B3DF8" w:rsidRDefault="001B3DF8" w:rsidP="001B3DF8">
      <w:pPr>
        <w:pStyle w:val="ListParagraph"/>
      </w:pPr>
    </w:p>
    <w:p w:rsidR="001B3DF8" w:rsidRDefault="00AA6DAE" w:rsidP="001B3DF8">
      <w:pPr>
        <w:pStyle w:val="ListParagraph"/>
        <w:ind w:left="1080" w:firstLine="0"/>
      </w:pPr>
      <w:r>
        <w:t>Chairman asked Dr. Kemp who is</w:t>
      </w:r>
      <w:r w:rsidR="001B3DF8">
        <w:t xml:space="preserve"> on the team of scientist and engineers with t</w:t>
      </w:r>
      <w:r w:rsidR="008D6DFF">
        <w:t>he Atchafalaya Basin Modeling Effort and Dr. Kemp told the board that 15 members from around the country are involved and he will get this list to the chairman.</w:t>
      </w:r>
    </w:p>
    <w:p w:rsidR="008D6DFF" w:rsidRDefault="008D6DFF" w:rsidP="001B3DF8">
      <w:pPr>
        <w:pStyle w:val="ListParagraph"/>
        <w:ind w:left="1080" w:firstLine="0"/>
      </w:pPr>
    </w:p>
    <w:p w:rsidR="008D6DFF" w:rsidRDefault="008D6DFF" w:rsidP="001B3DF8">
      <w:pPr>
        <w:pStyle w:val="ListParagraph"/>
        <w:ind w:left="1080" w:firstLine="0"/>
      </w:pPr>
      <w:r>
        <w:t>Chairman also aske</w:t>
      </w:r>
      <w:r w:rsidR="00AA6DAE">
        <w:t>d Dr. Kemp if</w:t>
      </w:r>
      <w:r>
        <w:t xml:space="preserve"> our Technical Advisory Group (TAG) is plugged into this team and Dr. Kemp said that TAG acts as a great </w:t>
      </w:r>
      <w:r w:rsidR="00B95954">
        <w:t>liaison</w:t>
      </w:r>
      <w:r>
        <w:t xml:space="preserve"> with the team.</w:t>
      </w:r>
    </w:p>
    <w:p w:rsidR="008D6DFF" w:rsidRDefault="008D6DFF" w:rsidP="001B3DF8">
      <w:pPr>
        <w:pStyle w:val="ListParagraph"/>
        <w:ind w:left="1080" w:firstLine="0"/>
      </w:pPr>
    </w:p>
    <w:p w:rsidR="008D6DFF" w:rsidRDefault="008D6DFF" w:rsidP="001B3DF8">
      <w:pPr>
        <w:pStyle w:val="ListParagraph"/>
        <w:ind w:left="1080" w:firstLine="0"/>
      </w:pPr>
      <w:r>
        <w:t>Chairman requested that Steve Chustz and Dr. Kemp communicate about the assessment tool team and share information and resources.</w:t>
      </w:r>
    </w:p>
    <w:p w:rsidR="004B6D9F" w:rsidRDefault="004B6D9F" w:rsidP="004B6D9F">
      <w:pPr>
        <w:pStyle w:val="ListParagraph"/>
      </w:pPr>
    </w:p>
    <w:p w:rsidR="008D6DFF" w:rsidRDefault="008D6DFF" w:rsidP="00487399">
      <w:pPr>
        <w:ind w:left="1056" w:firstLine="0"/>
      </w:pPr>
      <w:r>
        <w:t xml:space="preserve">Chairman asked for questions on presentation.  </w:t>
      </w:r>
      <w:r w:rsidR="00487399">
        <w:t xml:space="preserve">Stuart Johnson asked if Dr. Kemp </w:t>
      </w:r>
      <w:r w:rsidR="00B95954">
        <w:t>was interfacing</w:t>
      </w:r>
      <w:r w:rsidR="00487399">
        <w:t xml:space="preserve"> with the National Park Service and Dr. Kemp told them that his </w:t>
      </w:r>
      <w:r w:rsidR="00B95954">
        <w:t>colleague</w:t>
      </w:r>
      <w:r w:rsidR="00487399">
        <w:t xml:space="preserve"> Karen works closely with them as well as with </w:t>
      </w:r>
      <w:r w:rsidR="005F78DD">
        <w:t>Charles Caillouet of Friends of the Atchafalaya Basin.</w:t>
      </w:r>
      <w:r w:rsidR="00487399">
        <w:t xml:space="preserve"> </w:t>
      </w:r>
    </w:p>
    <w:p w:rsidR="008D6DFF" w:rsidRDefault="005F78DD" w:rsidP="005F78DD">
      <w:pPr>
        <w:ind w:left="1056" w:firstLine="0"/>
      </w:pPr>
      <w:r>
        <w:t>Charles Caillouet encouraged Dr. Kemp to get input from partners and get the wording right in the management plan to help make everything happen.</w:t>
      </w:r>
      <w:r w:rsidR="008850D9">
        <w:t xml:space="preserve"> </w:t>
      </w:r>
    </w:p>
    <w:p w:rsidR="008850D9" w:rsidRDefault="008850D9" w:rsidP="005F78DD">
      <w:pPr>
        <w:ind w:left="1056" w:firstLine="0"/>
      </w:pPr>
      <w:r>
        <w:t xml:space="preserve">Chairman mentioned easements are the first step to working through issues/challenges with landowner access.  Easement could incorporate us to have right to do projects in the Basin.  </w:t>
      </w:r>
    </w:p>
    <w:p w:rsidR="008850D9" w:rsidRDefault="008850D9" w:rsidP="005F78DD">
      <w:pPr>
        <w:ind w:left="1056" w:firstLine="0"/>
      </w:pPr>
      <w:r>
        <w:t>Dr. Kemp agreed that once easements are negotiated, a lot more becomes possible.</w:t>
      </w:r>
    </w:p>
    <w:p w:rsidR="008850D9" w:rsidRDefault="008850D9" w:rsidP="005F78DD">
      <w:pPr>
        <w:ind w:left="1056" w:firstLine="0"/>
      </w:pPr>
    </w:p>
    <w:p w:rsidR="008850D9" w:rsidRDefault="008850D9" w:rsidP="005F78DD">
      <w:pPr>
        <w:ind w:left="1056" w:firstLine="0"/>
      </w:pPr>
      <w:r>
        <w:t xml:space="preserve">Mrs. Duhe requested presentation time at the next </w:t>
      </w:r>
      <w:r w:rsidR="00F55A57">
        <w:t xml:space="preserve">Research &amp; Promotion Board Meeting, regarding access improvements.  </w:t>
      </w:r>
    </w:p>
    <w:p w:rsidR="001D39A8" w:rsidRDefault="001D39A8" w:rsidP="001D39A8">
      <w:pPr>
        <w:ind w:left="1440" w:firstLine="0"/>
      </w:pPr>
    </w:p>
    <w:p w:rsidR="00EB1F7C" w:rsidRDefault="005F78DD" w:rsidP="005F78DD">
      <w:pPr>
        <w:pStyle w:val="ListParagraph"/>
        <w:numPr>
          <w:ilvl w:val="0"/>
          <w:numId w:val="1"/>
        </w:numPr>
      </w:pPr>
      <w:r>
        <w:rPr>
          <w:u w:val="single"/>
        </w:rPr>
        <w:t>Overview of Atchafalaya Basin Sediment Management Plan Development</w:t>
      </w:r>
      <w:r w:rsidR="001D39A8">
        <w:t>:</w:t>
      </w:r>
      <w:r w:rsidR="001B3DF8">
        <w:t xml:space="preserve"> </w:t>
      </w:r>
      <w:r w:rsidR="008850D9">
        <w:t xml:space="preserve">Syed Khalil with OCPR gave presentation to the board.  </w:t>
      </w:r>
    </w:p>
    <w:p w:rsidR="00F55A57" w:rsidRDefault="00F55A57" w:rsidP="00F55A57">
      <w:pPr>
        <w:pStyle w:val="ListParagraph"/>
        <w:ind w:left="1080" w:firstLine="0"/>
        <w:rPr>
          <w:u w:val="single"/>
        </w:rPr>
      </w:pPr>
    </w:p>
    <w:p w:rsidR="00F55A57" w:rsidRDefault="00F55A57" w:rsidP="00F55A57">
      <w:pPr>
        <w:pStyle w:val="ListParagraph"/>
        <w:ind w:left="1080" w:firstLine="0"/>
      </w:pPr>
      <w:r>
        <w:t xml:space="preserve">Chairman called for questions and comments.  </w:t>
      </w:r>
    </w:p>
    <w:p w:rsidR="00F55A57" w:rsidRDefault="00F55A57" w:rsidP="00F55A57">
      <w:pPr>
        <w:pStyle w:val="ListParagraph"/>
        <w:ind w:left="1080" w:firstLine="0"/>
      </w:pPr>
      <w:r>
        <w:t>Chairman wants TAG plugged into the efforts by OCPR.  He also wants to make sure that the other partners such as crawfishermen, fishermen, landowners, recreational users, etc. are informed about the Sediment Plan.  Chairman wants to be transparent with stakeholders.</w:t>
      </w:r>
    </w:p>
    <w:p w:rsidR="00F55A57" w:rsidRDefault="00F55A57" w:rsidP="00F55A57">
      <w:pPr>
        <w:pStyle w:val="ListParagraph"/>
        <w:ind w:left="1080" w:firstLine="0"/>
      </w:pPr>
    </w:p>
    <w:p w:rsidR="00F55A57" w:rsidRDefault="00F55A57" w:rsidP="00F55A57">
      <w:pPr>
        <w:pStyle w:val="ListParagraph"/>
        <w:ind w:left="1080" w:firstLine="0"/>
      </w:pPr>
      <w:r>
        <w:t xml:space="preserve">Dr. Khalil confirmed that their plan is to be transparent and informative to all stakeholders.  </w:t>
      </w:r>
    </w:p>
    <w:p w:rsidR="00482A7E" w:rsidRDefault="00482A7E" w:rsidP="00F55A57">
      <w:pPr>
        <w:pStyle w:val="ListParagraph"/>
        <w:ind w:left="1080" w:firstLine="0"/>
      </w:pPr>
    </w:p>
    <w:p w:rsidR="00482A7E" w:rsidRDefault="00482A7E" w:rsidP="00F55A57">
      <w:pPr>
        <w:pStyle w:val="ListParagraph"/>
        <w:ind w:left="1080" w:firstLine="0"/>
      </w:pPr>
      <w:r>
        <w:t xml:space="preserve">Charles Calliouet expressed 2 concerns: 1.  Please do not forget about the </w:t>
      </w:r>
      <w:r w:rsidR="00B95954">
        <w:t>landowners</w:t>
      </w:r>
      <w:r>
        <w:t xml:space="preserve"> and 2. Be very careful on the terminology used such as “proposal” instead of “plan”.</w:t>
      </w:r>
    </w:p>
    <w:p w:rsidR="00482A7E" w:rsidRDefault="00482A7E" w:rsidP="00F55A57">
      <w:pPr>
        <w:pStyle w:val="ListParagraph"/>
        <w:ind w:left="1080" w:firstLine="0"/>
      </w:pPr>
    </w:p>
    <w:p w:rsidR="00482A7E" w:rsidRDefault="00482A7E" w:rsidP="00F55A57">
      <w:pPr>
        <w:pStyle w:val="ListParagraph"/>
        <w:ind w:left="1080" w:firstLine="0"/>
      </w:pPr>
      <w:r>
        <w:t>Dr. Kahlil confirmed that OCPR plan is to inform all parties involved – in basic terminology so everyone has the best understanding of the objectives.</w:t>
      </w:r>
    </w:p>
    <w:p w:rsidR="00482A7E" w:rsidRDefault="00482A7E" w:rsidP="00F55A57">
      <w:pPr>
        <w:pStyle w:val="ListParagraph"/>
        <w:ind w:left="1080" w:firstLine="0"/>
      </w:pPr>
    </w:p>
    <w:p w:rsidR="00482A7E" w:rsidRDefault="00482A7E" w:rsidP="00F55A57">
      <w:pPr>
        <w:pStyle w:val="ListParagraph"/>
        <w:ind w:left="1080" w:firstLine="0"/>
      </w:pPr>
      <w:r>
        <w:t>Chairman reminded Dr. Khalil to come up with a plan of action and keep everyone involved and informed.  Messaging and how it is presented is very important.</w:t>
      </w:r>
    </w:p>
    <w:p w:rsidR="00482A7E" w:rsidRPr="00F55A57" w:rsidRDefault="00482A7E" w:rsidP="00F55A57">
      <w:pPr>
        <w:pStyle w:val="ListParagraph"/>
        <w:ind w:left="1080" w:firstLine="0"/>
      </w:pPr>
    </w:p>
    <w:p w:rsidR="00F9426B" w:rsidRDefault="00EB1F7C" w:rsidP="00C3734D">
      <w:pPr>
        <w:pStyle w:val="ListParagraph"/>
        <w:numPr>
          <w:ilvl w:val="0"/>
          <w:numId w:val="1"/>
        </w:numPr>
      </w:pPr>
      <w:r w:rsidRPr="00955E4D">
        <w:rPr>
          <w:u w:val="single"/>
        </w:rPr>
        <w:t>New Business</w:t>
      </w:r>
      <w:r>
        <w:t xml:space="preserve">:  </w:t>
      </w:r>
      <w:r w:rsidR="00955E4D">
        <w:t>Steve Chustz briefed group on Dog Leg Canal</w:t>
      </w:r>
      <w:r w:rsidR="00F9426B">
        <w:t>, r</w:t>
      </w:r>
      <w:r w:rsidR="00955E4D">
        <w:t xml:space="preserve">eported that an RSIQ is out to develop an IDIQ, 26 firms responded and 4 firms have been selected.  Reason is to have engineers on stand by to task out as projects come up.  This is a way to expedite projects.  </w:t>
      </w:r>
    </w:p>
    <w:p w:rsidR="00C3734D" w:rsidRDefault="00955E4D" w:rsidP="00FF2DB8">
      <w:pPr>
        <w:pStyle w:val="ListParagraph"/>
        <w:ind w:left="1080" w:firstLine="0"/>
      </w:pPr>
      <w:r>
        <w:t xml:space="preserve"> </w:t>
      </w:r>
    </w:p>
    <w:p w:rsidR="00C3734D" w:rsidRDefault="00C3734D" w:rsidP="00FF2DB8">
      <w:pPr>
        <w:pStyle w:val="ListParagraph"/>
        <w:numPr>
          <w:ilvl w:val="0"/>
          <w:numId w:val="1"/>
        </w:numPr>
      </w:pPr>
      <w:r w:rsidRPr="00FF2DB8">
        <w:rPr>
          <w:u w:val="single"/>
        </w:rPr>
        <w:t>Upcoming Schedule</w:t>
      </w:r>
      <w:r w:rsidR="008C0326">
        <w:rPr>
          <w:u w:val="single"/>
        </w:rPr>
        <w:t>:</w:t>
      </w:r>
      <w:r w:rsidR="008C0326">
        <w:t xml:space="preserve"> Steve Chustz </w:t>
      </w:r>
      <w:r w:rsidR="006437B9">
        <w:t>let board know that p</w:t>
      </w:r>
      <w:r w:rsidR="008C0326">
        <w:t xml:space="preserve">roposed changes will be sent to firm working on the ABP 2012 plan.  Once changes have been made, final draft is sent to </w:t>
      </w:r>
      <w:r w:rsidR="006437B9">
        <w:t xml:space="preserve">Steve and </w:t>
      </w:r>
      <w:r w:rsidR="008C0326">
        <w:t>Dana</w:t>
      </w:r>
      <w:r w:rsidR="006437B9">
        <w:t>.  Once final draft is received copies are mailed to the Legislature and Senators to be considered in the session that begins on April 25, 2012.</w:t>
      </w:r>
    </w:p>
    <w:p w:rsidR="004B6D9F" w:rsidRPr="00F1751E" w:rsidRDefault="004B6D9F" w:rsidP="00C3734D">
      <w:pPr>
        <w:ind w:left="1440" w:firstLine="0"/>
        <w:rPr>
          <w:u w:val="single"/>
        </w:rPr>
      </w:pPr>
    </w:p>
    <w:p w:rsidR="00F1751E" w:rsidRDefault="00F1751E" w:rsidP="00F1751E">
      <w:pPr>
        <w:pStyle w:val="ListParagraph"/>
        <w:numPr>
          <w:ilvl w:val="0"/>
          <w:numId w:val="1"/>
        </w:numPr>
      </w:pPr>
      <w:r w:rsidRPr="00F1751E">
        <w:rPr>
          <w:u w:val="single"/>
        </w:rPr>
        <w:t>Adjourn</w:t>
      </w:r>
      <w:r>
        <w:t xml:space="preserve">:  The chairman asked if there were no other </w:t>
      </w:r>
      <w:r w:rsidR="004B6D9F">
        <w:t>questions or comments, he would c</w:t>
      </w:r>
      <w:r>
        <w:t xml:space="preserve">all for a motion to </w:t>
      </w:r>
      <w:r w:rsidR="006437B9">
        <w:t>adjourn. Motion by Mr. Spicer and seconded by Mr. Kline</w:t>
      </w:r>
      <w:r w:rsidR="004B6D9F">
        <w:t xml:space="preserve"> and </w:t>
      </w:r>
      <w:r>
        <w:t>the meeting was adjourned.</w:t>
      </w:r>
    </w:p>
    <w:p w:rsidR="00F31C18" w:rsidRDefault="00F31C18" w:rsidP="00F31C18"/>
    <w:p w:rsidR="00F31C18" w:rsidRDefault="00F31C18" w:rsidP="00F31C18"/>
    <w:p w:rsidR="00F31C18" w:rsidRDefault="00F31C18" w:rsidP="00F31C18"/>
    <w:p w:rsidR="00F31C18" w:rsidRDefault="00F31C18" w:rsidP="00F31C18"/>
    <w:p w:rsidR="00F31C18" w:rsidRDefault="00F31C18" w:rsidP="00F31C18"/>
    <w:p w:rsidR="00F31C18" w:rsidRPr="00F17A4C" w:rsidRDefault="007173B7" w:rsidP="00F31C18">
      <w:r>
        <w:tab/>
      </w:r>
      <w:r>
        <w:tab/>
      </w:r>
      <w:r>
        <w:tab/>
      </w:r>
      <w:r>
        <w:tab/>
      </w:r>
      <w:r>
        <w:tab/>
        <w:t>Dana Naquin</w:t>
      </w:r>
      <w:r w:rsidR="00F31C18">
        <w:t>, Atchafalaya Basin Program</w:t>
      </w:r>
    </w:p>
    <w:sectPr w:rsidR="00F31C18" w:rsidRPr="00F17A4C" w:rsidSect="00D033B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B7" w:rsidRDefault="007173B7" w:rsidP="00BB4514">
      <w:r>
        <w:separator/>
      </w:r>
    </w:p>
  </w:endnote>
  <w:endnote w:type="continuationSeparator" w:id="0">
    <w:p w:rsidR="007173B7" w:rsidRDefault="007173B7" w:rsidP="00BB4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B7" w:rsidRDefault="007173B7" w:rsidP="00BB4514">
      <w:r>
        <w:separator/>
      </w:r>
    </w:p>
  </w:footnote>
  <w:footnote w:type="continuationSeparator" w:id="0">
    <w:p w:rsidR="007173B7" w:rsidRDefault="007173B7" w:rsidP="00BB4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7485"/>
      <w:docPartObj>
        <w:docPartGallery w:val="Page Numbers (Top of Page)"/>
        <w:docPartUnique/>
      </w:docPartObj>
    </w:sdtPr>
    <w:sdtContent>
      <w:p w:rsidR="007173B7" w:rsidRDefault="009E4A74">
        <w:pPr>
          <w:pStyle w:val="Header"/>
          <w:jc w:val="right"/>
        </w:pPr>
        <w:fldSimple w:instr=" PAGE   \* MERGEFORMAT ">
          <w:r w:rsidR="008C3B0E">
            <w:rPr>
              <w:noProof/>
            </w:rPr>
            <w:t>1</w:t>
          </w:r>
        </w:fldSimple>
      </w:p>
    </w:sdtContent>
  </w:sdt>
  <w:p w:rsidR="007173B7" w:rsidRDefault="007173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3178"/>
    <w:multiLevelType w:val="hybridMultilevel"/>
    <w:tmpl w:val="88B29182"/>
    <w:lvl w:ilvl="0" w:tplc="69F68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2C27"/>
    <w:rsid w:val="000010BC"/>
    <w:rsid w:val="00001484"/>
    <w:rsid w:val="000049F9"/>
    <w:rsid w:val="0001717C"/>
    <w:rsid w:val="00031399"/>
    <w:rsid w:val="000321B7"/>
    <w:rsid w:val="00034AC6"/>
    <w:rsid w:val="000363F3"/>
    <w:rsid w:val="000466D1"/>
    <w:rsid w:val="000B33F8"/>
    <w:rsid w:val="000D6DEF"/>
    <w:rsid w:val="000E6A31"/>
    <w:rsid w:val="00104DE4"/>
    <w:rsid w:val="001144E7"/>
    <w:rsid w:val="00116C5F"/>
    <w:rsid w:val="00124AD0"/>
    <w:rsid w:val="001270F8"/>
    <w:rsid w:val="00142AF1"/>
    <w:rsid w:val="0014386E"/>
    <w:rsid w:val="00150D2E"/>
    <w:rsid w:val="00154599"/>
    <w:rsid w:val="001552B1"/>
    <w:rsid w:val="00163B89"/>
    <w:rsid w:val="001712FA"/>
    <w:rsid w:val="001853CB"/>
    <w:rsid w:val="00191DDA"/>
    <w:rsid w:val="00194232"/>
    <w:rsid w:val="001955CB"/>
    <w:rsid w:val="001A273F"/>
    <w:rsid w:val="001B3DF8"/>
    <w:rsid w:val="001B4EF9"/>
    <w:rsid w:val="001B5FB9"/>
    <w:rsid w:val="001C442E"/>
    <w:rsid w:val="001D39A8"/>
    <w:rsid w:val="001D6544"/>
    <w:rsid w:val="001F290D"/>
    <w:rsid w:val="002127F0"/>
    <w:rsid w:val="002302D7"/>
    <w:rsid w:val="002441EC"/>
    <w:rsid w:val="00265EC4"/>
    <w:rsid w:val="00272823"/>
    <w:rsid w:val="0027617F"/>
    <w:rsid w:val="00284693"/>
    <w:rsid w:val="00290DF1"/>
    <w:rsid w:val="002B1AE4"/>
    <w:rsid w:val="002B32E1"/>
    <w:rsid w:val="002B5AAE"/>
    <w:rsid w:val="002C434D"/>
    <w:rsid w:val="002E3F4F"/>
    <w:rsid w:val="002E4E03"/>
    <w:rsid w:val="002F126D"/>
    <w:rsid w:val="002F2299"/>
    <w:rsid w:val="002F3964"/>
    <w:rsid w:val="002F4B11"/>
    <w:rsid w:val="003151DA"/>
    <w:rsid w:val="00332FD6"/>
    <w:rsid w:val="003340B3"/>
    <w:rsid w:val="00351A2B"/>
    <w:rsid w:val="003622C1"/>
    <w:rsid w:val="00380C05"/>
    <w:rsid w:val="003A4A63"/>
    <w:rsid w:val="003A50E6"/>
    <w:rsid w:val="003A5FD4"/>
    <w:rsid w:val="003C2020"/>
    <w:rsid w:val="003D03CB"/>
    <w:rsid w:val="003E2D2C"/>
    <w:rsid w:val="003E7C6F"/>
    <w:rsid w:val="0040455E"/>
    <w:rsid w:val="00405EE8"/>
    <w:rsid w:val="00410001"/>
    <w:rsid w:val="004125EF"/>
    <w:rsid w:val="004165DF"/>
    <w:rsid w:val="00420892"/>
    <w:rsid w:val="0042243D"/>
    <w:rsid w:val="00426937"/>
    <w:rsid w:val="00460D9B"/>
    <w:rsid w:val="00466C43"/>
    <w:rsid w:val="00470D2D"/>
    <w:rsid w:val="00477004"/>
    <w:rsid w:val="00482A7E"/>
    <w:rsid w:val="00487399"/>
    <w:rsid w:val="004916B6"/>
    <w:rsid w:val="00493F77"/>
    <w:rsid w:val="004A7DE4"/>
    <w:rsid w:val="004B1FA8"/>
    <w:rsid w:val="004B6D9F"/>
    <w:rsid w:val="004B7306"/>
    <w:rsid w:val="004D61C8"/>
    <w:rsid w:val="004E756C"/>
    <w:rsid w:val="004E7BAF"/>
    <w:rsid w:val="0051533C"/>
    <w:rsid w:val="005534E5"/>
    <w:rsid w:val="00562550"/>
    <w:rsid w:val="00564941"/>
    <w:rsid w:val="00576EA9"/>
    <w:rsid w:val="0058049E"/>
    <w:rsid w:val="0058648F"/>
    <w:rsid w:val="005964BD"/>
    <w:rsid w:val="005B36A7"/>
    <w:rsid w:val="005B3AD7"/>
    <w:rsid w:val="005B6315"/>
    <w:rsid w:val="005C1483"/>
    <w:rsid w:val="005C5D5B"/>
    <w:rsid w:val="005D5D3C"/>
    <w:rsid w:val="005E764A"/>
    <w:rsid w:val="005F6FA7"/>
    <w:rsid w:val="005F78DD"/>
    <w:rsid w:val="00600CED"/>
    <w:rsid w:val="00616EA3"/>
    <w:rsid w:val="00621799"/>
    <w:rsid w:val="00621F49"/>
    <w:rsid w:val="00625720"/>
    <w:rsid w:val="00631131"/>
    <w:rsid w:val="006329E9"/>
    <w:rsid w:val="006437B9"/>
    <w:rsid w:val="006509E0"/>
    <w:rsid w:val="006524A0"/>
    <w:rsid w:val="00663FDF"/>
    <w:rsid w:val="00692E09"/>
    <w:rsid w:val="006C00EB"/>
    <w:rsid w:val="006F06F0"/>
    <w:rsid w:val="006F67EE"/>
    <w:rsid w:val="00704F46"/>
    <w:rsid w:val="00714B08"/>
    <w:rsid w:val="007173B7"/>
    <w:rsid w:val="00726C43"/>
    <w:rsid w:val="007433EF"/>
    <w:rsid w:val="00764B76"/>
    <w:rsid w:val="007B5319"/>
    <w:rsid w:val="007B6D60"/>
    <w:rsid w:val="007D046A"/>
    <w:rsid w:val="007D0CF5"/>
    <w:rsid w:val="007D3088"/>
    <w:rsid w:val="007F3524"/>
    <w:rsid w:val="008246D0"/>
    <w:rsid w:val="00847CF8"/>
    <w:rsid w:val="0085466D"/>
    <w:rsid w:val="00861B9C"/>
    <w:rsid w:val="0086527E"/>
    <w:rsid w:val="00875693"/>
    <w:rsid w:val="008850D9"/>
    <w:rsid w:val="0089102E"/>
    <w:rsid w:val="008A028F"/>
    <w:rsid w:val="008A236B"/>
    <w:rsid w:val="008A27C7"/>
    <w:rsid w:val="008B43C9"/>
    <w:rsid w:val="008B4FC2"/>
    <w:rsid w:val="008C0326"/>
    <w:rsid w:val="008C1103"/>
    <w:rsid w:val="008C3B0E"/>
    <w:rsid w:val="008D6DFF"/>
    <w:rsid w:val="008F5E8F"/>
    <w:rsid w:val="00901B65"/>
    <w:rsid w:val="0094024D"/>
    <w:rsid w:val="00942D47"/>
    <w:rsid w:val="00942E0C"/>
    <w:rsid w:val="00951745"/>
    <w:rsid w:val="00955E4D"/>
    <w:rsid w:val="00957F16"/>
    <w:rsid w:val="00967539"/>
    <w:rsid w:val="0098561D"/>
    <w:rsid w:val="009927AC"/>
    <w:rsid w:val="009B09BA"/>
    <w:rsid w:val="009B1539"/>
    <w:rsid w:val="009B3D8E"/>
    <w:rsid w:val="009B6921"/>
    <w:rsid w:val="009B72F4"/>
    <w:rsid w:val="009C2B98"/>
    <w:rsid w:val="009E4A74"/>
    <w:rsid w:val="009F56DD"/>
    <w:rsid w:val="00A06FF7"/>
    <w:rsid w:val="00A2190B"/>
    <w:rsid w:val="00A24E4D"/>
    <w:rsid w:val="00A25948"/>
    <w:rsid w:val="00A32D20"/>
    <w:rsid w:val="00A37802"/>
    <w:rsid w:val="00A47B55"/>
    <w:rsid w:val="00A52C27"/>
    <w:rsid w:val="00A619A7"/>
    <w:rsid w:val="00A70FA5"/>
    <w:rsid w:val="00A73B41"/>
    <w:rsid w:val="00A81AD0"/>
    <w:rsid w:val="00A87AAB"/>
    <w:rsid w:val="00AA6DAE"/>
    <w:rsid w:val="00AC3183"/>
    <w:rsid w:val="00AD738D"/>
    <w:rsid w:val="00AE1816"/>
    <w:rsid w:val="00AF1056"/>
    <w:rsid w:val="00B06835"/>
    <w:rsid w:val="00B07818"/>
    <w:rsid w:val="00B10269"/>
    <w:rsid w:val="00B125EF"/>
    <w:rsid w:val="00B15083"/>
    <w:rsid w:val="00B2050B"/>
    <w:rsid w:val="00B23575"/>
    <w:rsid w:val="00B2664A"/>
    <w:rsid w:val="00B34278"/>
    <w:rsid w:val="00B50971"/>
    <w:rsid w:val="00B70F30"/>
    <w:rsid w:val="00B72D57"/>
    <w:rsid w:val="00B7740F"/>
    <w:rsid w:val="00B83C92"/>
    <w:rsid w:val="00B95954"/>
    <w:rsid w:val="00BA1FC1"/>
    <w:rsid w:val="00BA1FCA"/>
    <w:rsid w:val="00BA36A2"/>
    <w:rsid w:val="00BB4514"/>
    <w:rsid w:val="00BB4965"/>
    <w:rsid w:val="00BB5535"/>
    <w:rsid w:val="00BC1F53"/>
    <w:rsid w:val="00BC4711"/>
    <w:rsid w:val="00BC4E89"/>
    <w:rsid w:val="00BD24B1"/>
    <w:rsid w:val="00BD3B6F"/>
    <w:rsid w:val="00BE158E"/>
    <w:rsid w:val="00BE3AC8"/>
    <w:rsid w:val="00BF4E59"/>
    <w:rsid w:val="00C04544"/>
    <w:rsid w:val="00C13E7B"/>
    <w:rsid w:val="00C25542"/>
    <w:rsid w:val="00C3167E"/>
    <w:rsid w:val="00C3734D"/>
    <w:rsid w:val="00C41447"/>
    <w:rsid w:val="00C41D6E"/>
    <w:rsid w:val="00C4291F"/>
    <w:rsid w:val="00C447CB"/>
    <w:rsid w:val="00C8142C"/>
    <w:rsid w:val="00C85934"/>
    <w:rsid w:val="00C9019F"/>
    <w:rsid w:val="00CD2CA2"/>
    <w:rsid w:val="00CE5F8F"/>
    <w:rsid w:val="00CE7B2F"/>
    <w:rsid w:val="00CF008C"/>
    <w:rsid w:val="00D033BC"/>
    <w:rsid w:val="00D05B0E"/>
    <w:rsid w:val="00D17E38"/>
    <w:rsid w:val="00D22320"/>
    <w:rsid w:val="00D2237E"/>
    <w:rsid w:val="00D24A7B"/>
    <w:rsid w:val="00D37186"/>
    <w:rsid w:val="00D46CF8"/>
    <w:rsid w:val="00D47803"/>
    <w:rsid w:val="00D5233A"/>
    <w:rsid w:val="00D55243"/>
    <w:rsid w:val="00D56688"/>
    <w:rsid w:val="00D56F14"/>
    <w:rsid w:val="00D8447E"/>
    <w:rsid w:val="00D849D0"/>
    <w:rsid w:val="00D84F6C"/>
    <w:rsid w:val="00D87824"/>
    <w:rsid w:val="00D918E0"/>
    <w:rsid w:val="00D978C8"/>
    <w:rsid w:val="00DA4BDA"/>
    <w:rsid w:val="00DC28C7"/>
    <w:rsid w:val="00DC37D6"/>
    <w:rsid w:val="00DC68E3"/>
    <w:rsid w:val="00DC7C2F"/>
    <w:rsid w:val="00DD2714"/>
    <w:rsid w:val="00DD4781"/>
    <w:rsid w:val="00DD787B"/>
    <w:rsid w:val="00DE7F69"/>
    <w:rsid w:val="00DF1189"/>
    <w:rsid w:val="00DF3DA3"/>
    <w:rsid w:val="00E008F1"/>
    <w:rsid w:val="00E00FAA"/>
    <w:rsid w:val="00E07B1B"/>
    <w:rsid w:val="00E33D16"/>
    <w:rsid w:val="00E35802"/>
    <w:rsid w:val="00E422E3"/>
    <w:rsid w:val="00E461B2"/>
    <w:rsid w:val="00E518D2"/>
    <w:rsid w:val="00E527AB"/>
    <w:rsid w:val="00E53633"/>
    <w:rsid w:val="00E54C35"/>
    <w:rsid w:val="00E736C1"/>
    <w:rsid w:val="00E77593"/>
    <w:rsid w:val="00E83834"/>
    <w:rsid w:val="00E93E6A"/>
    <w:rsid w:val="00EB1F7C"/>
    <w:rsid w:val="00EC4BB6"/>
    <w:rsid w:val="00EF7E0F"/>
    <w:rsid w:val="00F0039D"/>
    <w:rsid w:val="00F1751E"/>
    <w:rsid w:val="00F17A4C"/>
    <w:rsid w:val="00F24CB9"/>
    <w:rsid w:val="00F31C18"/>
    <w:rsid w:val="00F3504B"/>
    <w:rsid w:val="00F45DB9"/>
    <w:rsid w:val="00F55A57"/>
    <w:rsid w:val="00F624A7"/>
    <w:rsid w:val="00F839EE"/>
    <w:rsid w:val="00F843DE"/>
    <w:rsid w:val="00F9426B"/>
    <w:rsid w:val="00F95778"/>
    <w:rsid w:val="00FA5907"/>
    <w:rsid w:val="00FA7ABD"/>
    <w:rsid w:val="00FC0531"/>
    <w:rsid w:val="00FC2BDF"/>
    <w:rsid w:val="00FC335C"/>
    <w:rsid w:val="00FD3F67"/>
    <w:rsid w:val="00FD5AE4"/>
    <w:rsid w:val="00FF2DB8"/>
    <w:rsid w:val="00FF3B9D"/>
    <w:rsid w:val="00FF6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4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Wiegleb</dc:creator>
  <cp:keywords/>
  <dc:description/>
  <cp:lastModifiedBy>danan</cp:lastModifiedBy>
  <cp:revision>2</cp:revision>
  <cp:lastPrinted>2011-03-09T14:35:00Z</cp:lastPrinted>
  <dcterms:created xsi:type="dcterms:W3CDTF">2011-07-21T16:31:00Z</dcterms:created>
  <dcterms:modified xsi:type="dcterms:W3CDTF">2011-07-21T16:31:00Z</dcterms:modified>
</cp:coreProperties>
</file>